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6E3A" w14:textId="72D9C044" w:rsidR="00B863B7" w:rsidRDefault="00B863B7" w:rsidP="0069260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863B7">
        <w:rPr>
          <w:rFonts w:ascii="Times New Roman" w:hAnsi="Times New Roman" w:cs="Times New Roman"/>
          <w:b/>
          <w:bCs/>
          <w:sz w:val="28"/>
          <w:szCs w:val="28"/>
        </w:rPr>
        <w:t>Supplementary</w:t>
      </w:r>
      <w:r w:rsidRPr="007A7CF9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f</w:t>
      </w:r>
      <w:r w:rsidRPr="007A7CF9">
        <w:rPr>
          <w:rFonts w:ascii="Times New Roman" w:hAnsi="Times New Roman" w:cs="Times New Roman"/>
          <w:b/>
          <w:bCs/>
          <w:sz w:val="28"/>
          <w:szCs w:val="28"/>
        </w:rPr>
        <w:t>igure legend</w:t>
      </w:r>
    </w:p>
    <w:p w14:paraId="2709D83B" w14:textId="740703B4" w:rsidR="00554BAC" w:rsidRPr="00B863B7" w:rsidRDefault="00554BAC" w:rsidP="0069260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54BAC">
        <w:t xml:space="preserve"> </w:t>
      </w:r>
      <w:r w:rsidRPr="00554BAC">
        <w:rPr>
          <w:rFonts w:ascii="Times New Roman" w:hAnsi="Times New Roman" w:cs="Times New Roman"/>
          <w:b/>
          <w:bCs/>
          <w:sz w:val="24"/>
          <w:szCs w:val="24"/>
        </w:rPr>
        <w:t>Flow chart of the method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EA6270" w14:textId="51CB8070" w:rsidR="0069260A" w:rsidRDefault="001325A0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90593"/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bookmarkEnd w:id="0"/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AE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13706082"/>
      <w:bookmarkStart w:id="2" w:name="OLE_LINK16"/>
      <w:r w:rsidR="0069260A" w:rsidRPr="00F637FB">
        <w:rPr>
          <w:rFonts w:ascii="Times New Roman" w:hAnsi="Times New Roman" w:cs="Times New Roman"/>
          <w:b/>
          <w:bCs/>
          <w:sz w:val="24"/>
          <w:szCs w:val="24"/>
        </w:rPr>
        <w:t xml:space="preserve">Kaplan Meier curves unveil the correlation between 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PTTG1</w:t>
      </w:r>
      <w:r w:rsidR="0069260A" w:rsidRPr="00F637FB">
        <w:rPr>
          <w:rFonts w:ascii="Times New Roman" w:hAnsi="Times New Roman" w:cs="Times New Roman"/>
          <w:b/>
          <w:bCs/>
          <w:sz w:val="24"/>
          <w:szCs w:val="24"/>
        </w:rPr>
        <w:t xml:space="preserve"> expression levels and OS. </w:t>
      </w:r>
    </w:p>
    <w:p w14:paraId="39CF2839" w14:textId="77777777" w:rsidR="0069260A" w:rsidRPr="00DE32E1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DE32E1">
        <w:rPr>
          <w:rFonts w:ascii="Times New Roman" w:hAnsi="Times New Roman" w:cs="Times New Roman"/>
          <w:sz w:val="24"/>
          <w:szCs w:val="24"/>
        </w:rPr>
        <w:t xml:space="preserve">(A) </w:t>
      </w:r>
      <w:r w:rsidRPr="00550437">
        <w:rPr>
          <w:rFonts w:ascii="Times New Roman" w:hAnsi="Times New Roman" w:cs="Times New Roman"/>
          <w:sz w:val="24"/>
          <w:szCs w:val="24"/>
        </w:rPr>
        <w:t>CESC</w:t>
      </w:r>
      <w:r w:rsidRPr="00DE32E1">
        <w:rPr>
          <w:rFonts w:ascii="Times New Roman" w:hAnsi="Times New Roman" w:cs="Times New Roman"/>
          <w:sz w:val="24"/>
          <w:szCs w:val="24"/>
        </w:rPr>
        <w:t>, (B)</w:t>
      </w:r>
      <w:r w:rsidRPr="00DE32E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E32E1">
        <w:rPr>
          <w:rFonts w:ascii="Times New Roman" w:hAnsi="Times New Roman" w:cs="Times New Roman"/>
          <w:sz w:val="24"/>
          <w:szCs w:val="24"/>
        </w:rPr>
        <w:t>GBMLGG, (C) KI</w:t>
      </w:r>
      <w:r>
        <w:rPr>
          <w:rFonts w:ascii="Times New Roman" w:hAnsi="Times New Roman" w:cs="Times New Roman"/>
          <w:sz w:val="24"/>
          <w:szCs w:val="24"/>
        </w:rPr>
        <w:t>RP</w:t>
      </w:r>
      <w:r w:rsidRPr="00DE32E1">
        <w:rPr>
          <w:rFonts w:ascii="Times New Roman" w:hAnsi="Times New Roman" w:cs="Times New Roman"/>
          <w:sz w:val="24"/>
          <w:szCs w:val="24"/>
        </w:rPr>
        <w:t>, (D) LAML, (E)</w:t>
      </w:r>
      <w:r>
        <w:rPr>
          <w:rFonts w:ascii="Times New Roman" w:hAnsi="Times New Roman" w:cs="Times New Roman"/>
          <w:sz w:val="24"/>
          <w:szCs w:val="24"/>
        </w:rPr>
        <w:t>LGG,</w:t>
      </w:r>
      <w:r w:rsidRPr="00DE32E1">
        <w:rPr>
          <w:rFonts w:ascii="Times New Roman" w:hAnsi="Times New Roman" w:cs="Times New Roman"/>
          <w:sz w:val="24"/>
          <w:szCs w:val="24"/>
        </w:rPr>
        <w:t xml:space="preserve"> (F) LIHC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32E1">
        <w:rPr>
          <w:rFonts w:ascii="Times New Roman" w:hAnsi="Times New Roman" w:cs="Times New Roman"/>
          <w:sz w:val="24"/>
          <w:szCs w:val="24"/>
        </w:rPr>
        <w:t xml:space="preserve"> OS, overall survival.</w:t>
      </w:r>
    </w:p>
    <w:bookmarkEnd w:id="1"/>
    <w:bookmarkEnd w:id="2"/>
    <w:p w14:paraId="5B46DBC3" w14:textId="52FE9248" w:rsidR="0069260A" w:rsidRDefault="001325A0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AE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9260A" w:rsidRPr="00550437">
        <w:rPr>
          <w:rFonts w:ascii="Times New Roman" w:hAnsi="Times New Roman" w:cs="Times New Roman"/>
          <w:b/>
          <w:bCs/>
          <w:sz w:val="24"/>
          <w:szCs w:val="24"/>
        </w:rPr>
        <w:t xml:space="preserve"> Kaplan Meier curves reveal the relationship between 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 xml:space="preserve">PTTG1 </w:t>
      </w:r>
      <w:r w:rsidR="0069260A" w:rsidRPr="00550437">
        <w:rPr>
          <w:rFonts w:ascii="Times New Roman" w:hAnsi="Times New Roman" w:cs="Times New Roman"/>
          <w:b/>
          <w:bCs/>
          <w:sz w:val="24"/>
          <w:szCs w:val="24"/>
        </w:rPr>
        <w:t>expression lewels and DSS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, DFS</w:t>
      </w:r>
      <w:r w:rsidR="0069260A" w:rsidRPr="0055043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869A580" w14:textId="77777777" w:rsidR="0069260A" w:rsidRPr="0044717F" w:rsidRDefault="0069260A" w:rsidP="0069260A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44717F">
        <w:rPr>
          <w:rFonts w:ascii="Times New Roman" w:hAnsi="Times New Roman" w:cs="Times New Roman"/>
          <w:sz w:val="24"/>
          <w:szCs w:val="24"/>
        </w:rPr>
        <w:t>GBMLGG,</w:t>
      </w:r>
      <w:r w:rsidRPr="0044717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717F">
        <w:rPr>
          <w:rFonts w:ascii="Times New Roman" w:hAnsi="Times New Roman" w:cs="Times New Roman"/>
          <w:sz w:val="24"/>
          <w:szCs w:val="24"/>
        </w:rPr>
        <w:t>(B) KIPAN, (C) KIRP, (D) LGG. DSS, disease-specific survival.</w:t>
      </w:r>
    </w:p>
    <w:p w14:paraId="17FEFB4A" w14:textId="77777777" w:rsidR="0069260A" w:rsidRPr="0044717F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44717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E)</w:t>
      </w:r>
      <w:r w:rsidRPr="0044717F">
        <w:t xml:space="preserve"> </w:t>
      </w:r>
      <w:r w:rsidRPr="0044717F">
        <w:rPr>
          <w:rFonts w:ascii="Times New Roman" w:hAnsi="Times New Roman" w:cs="Times New Roman"/>
          <w:sz w:val="24"/>
          <w:szCs w:val="24"/>
        </w:rPr>
        <w:t>BRCA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7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F)</w:t>
      </w:r>
      <w:r w:rsidRPr="0044717F">
        <w:t xml:space="preserve"> </w:t>
      </w:r>
      <w:r w:rsidRPr="0044717F">
        <w:rPr>
          <w:rFonts w:ascii="Times New Roman" w:hAnsi="Times New Roman" w:cs="Times New Roman"/>
          <w:sz w:val="24"/>
          <w:szCs w:val="24"/>
        </w:rPr>
        <w:t>KIPAN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7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G)</w:t>
      </w:r>
      <w:r w:rsidRPr="0044717F">
        <w:t xml:space="preserve"> </w:t>
      </w:r>
      <w:r w:rsidRPr="0044717F">
        <w:rPr>
          <w:rFonts w:ascii="Times New Roman" w:hAnsi="Times New Roman" w:cs="Times New Roman"/>
          <w:sz w:val="24"/>
          <w:szCs w:val="24"/>
        </w:rPr>
        <w:t>KIRP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7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H)</w:t>
      </w:r>
      <w:r w:rsidRPr="0044717F">
        <w:t xml:space="preserve"> </w:t>
      </w:r>
      <w:r w:rsidRPr="0044717F">
        <w:rPr>
          <w:rFonts w:ascii="Times New Roman" w:hAnsi="Times New Roman" w:cs="Times New Roman"/>
          <w:sz w:val="24"/>
          <w:szCs w:val="24"/>
        </w:rPr>
        <w:t>LIHC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717F">
        <w:rPr>
          <w:rFonts w:ascii="Times New Roman" w:hAnsi="Times New Roman" w:cs="Times New Roman"/>
          <w:sz w:val="24"/>
          <w:szCs w:val="24"/>
        </w:rPr>
        <w:t xml:space="preserve"> DFS, disease-free survival.</w:t>
      </w:r>
    </w:p>
    <w:p w14:paraId="2BFB0CEB" w14:textId="2EF4BC37" w:rsidR="0069260A" w:rsidRDefault="001325A0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AE9">
        <w:rPr>
          <w:rFonts w:ascii="Times New Roman" w:hAnsi="Times New Roman" w:cs="Times New Roman"/>
          <w:b/>
          <w:bCs/>
          <w:sz w:val="24"/>
          <w:szCs w:val="24"/>
        </w:rPr>
        <w:t>4: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260A" w:rsidRPr="00550437">
        <w:rPr>
          <w:rFonts w:ascii="Times New Roman" w:hAnsi="Times New Roman" w:cs="Times New Roman"/>
          <w:b/>
          <w:bCs/>
          <w:sz w:val="24"/>
          <w:szCs w:val="24"/>
        </w:rPr>
        <w:t xml:space="preserve">Kaplan Meier curves reveal the relationship between 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 xml:space="preserve">PTTG1 </w:t>
      </w:r>
      <w:r w:rsidR="0069260A" w:rsidRPr="00550437">
        <w:rPr>
          <w:rFonts w:ascii="Times New Roman" w:hAnsi="Times New Roman" w:cs="Times New Roman"/>
          <w:b/>
          <w:bCs/>
          <w:sz w:val="24"/>
          <w:szCs w:val="24"/>
        </w:rPr>
        <w:t xml:space="preserve">expression lewels and 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PFS</w:t>
      </w:r>
      <w:r w:rsidR="0069260A" w:rsidRPr="0055043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92B4E57" w14:textId="77777777" w:rsidR="0069260A" w:rsidRDefault="0069260A" w:rsidP="00692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A)</w:t>
      </w:r>
      <w:r w:rsidRPr="0044717F">
        <w:rPr>
          <w:rFonts w:ascii="Times New Roman" w:hAnsi="Times New Roman" w:cs="Times New Roman"/>
          <w:sz w:val="24"/>
          <w:szCs w:val="24"/>
        </w:rPr>
        <w:t>GBMLGG,</w:t>
      </w:r>
      <w:r w:rsidRPr="0044717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4717F">
        <w:rPr>
          <w:rFonts w:ascii="Times New Roman" w:hAnsi="Times New Roman" w:cs="Times New Roman"/>
          <w:sz w:val="24"/>
          <w:szCs w:val="24"/>
        </w:rPr>
        <w:t>(B) KI</w:t>
      </w:r>
      <w:r>
        <w:rPr>
          <w:rFonts w:ascii="Times New Roman" w:hAnsi="Times New Roman" w:cs="Times New Roman"/>
          <w:sz w:val="24"/>
          <w:szCs w:val="24"/>
        </w:rPr>
        <w:t>RC</w:t>
      </w:r>
      <w:r w:rsidRPr="0044717F">
        <w:rPr>
          <w:rFonts w:ascii="Times New Roman" w:hAnsi="Times New Roman" w:cs="Times New Roman"/>
          <w:sz w:val="24"/>
          <w:szCs w:val="24"/>
        </w:rPr>
        <w:t xml:space="preserve">, (C) </w:t>
      </w:r>
      <w:r>
        <w:rPr>
          <w:rFonts w:ascii="Times New Roman" w:hAnsi="Times New Roman" w:cs="Times New Roman"/>
          <w:sz w:val="24"/>
          <w:szCs w:val="24"/>
        </w:rPr>
        <w:t>LGG</w:t>
      </w:r>
      <w:r w:rsidRPr="0044717F">
        <w:rPr>
          <w:rFonts w:ascii="Times New Roman" w:hAnsi="Times New Roman" w:cs="Times New Roman"/>
          <w:sz w:val="24"/>
          <w:szCs w:val="24"/>
        </w:rPr>
        <w:t xml:space="preserve">, (D) </w:t>
      </w:r>
      <w:r>
        <w:rPr>
          <w:rFonts w:ascii="Times New Roman" w:hAnsi="Times New Roman" w:cs="Times New Roman"/>
          <w:sz w:val="24"/>
          <w:szCs w:val="24"/>
        </w:rPr>
        <w:t>PRAD</w:t>
      </w:r>
      <w:r w:rsidRPr="0044717F">
        <w:rPr>
          <w:rFonts w:ascii="Times New Roman" w:hAnsi="Times New Roman" w:cs="Times New Roman"/>
          <w:sz w:val="24"/>
          <w:szCs w:val="24"/>
        </w:rPr>
        <w:t>.</w:t>
      </w:r>
      <w:r w:rsidRPr="00764297">
        <w:rPr>
          <w:rFonts w:ascii="Times New Roman" w:hAnsi="Times New Roman" w:cs="Times New Roman"/>
          <w:sz w:val="24"/>
          <w:szCs w:val="24"/>
        </w:rPr>
        <w:t xml:space="preserve"> PFS, progression-free survivel.</w:t>
      </w:r>
    </w:p>
    <w:p w14:paraId="6D693792" w14:textId="01F4CF3A" w:rsidR="0069260A" w:rsidRDefault="009D6065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AE9">
        <w:rPr>
          <w:rFonts w:ascii="Times New Roman" w:hAnsi="Times New Roman" w:cs="Times New Roman"/>
          <w:b/>
          <w:bCs/>
          <w:sz w:val="24"/>
          <w:szCs w:val="24"/>
        </w:rPr>
        <w:t>5: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260A" w:rsidRPr="00D30890">
        <w:rPr>
          <w:rFonts w:ascii="Times New Roman" w:hAnsi="Times New Roman" w:cs="Times New Roman"/>
          <w:b/>
          <w:bCs/>
          <w:sz w:val="24"/>
          <w:szCs w:val="24"/>
        </w:rPr>
        <w:t>Nomogram models were established and evaluated in KIRC LUSC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9260A" w:rsidRPr="00D30890">
        <w:rPr>
          <w:rFonts w:ascii="Times New Roman" w:hAnsi="Times New Roman" w:cs="Times New Roman"/>
          <w:b/>
          <w:bCs/>
          <w:sz w:val="24"/>
          <w:szCs w:val="24"/>
        </w:rPr>
        <w:t xml:space="preserve">and 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LIHC</w:t>
      </w:r>
      <w:r w:rsidR="0069260A" w:rsidRPr="00D3089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7885BF51" w14:textId="77777777" w:rsidR="0069260A" w:rsidRPr="009D3234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19598B">
        <w:rPr>
          <w:rFonts w:ascii="Times New Roman" w:hAnsi="Times New Roman" w:cs="Times New Roman"/>
          <w:sz w:val="24"/>
          <w:szCs w:val="24"/>
        </w:rPr>
        <w:t>(A) Establishment of a nomogram model incorporating</w:t>
      </w:r>
      <w:r w:rsidRPr="0019598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9598B">
        <w:rPr>
          <w:rFonts w:ascii="Times New Roman" w:hAnsi="Times New Roman" w:cs="Times New Roman"/>
          <w:sz w:val="24"/>
          <w:szCs w:val="24"/>
        </w:rPr>
        <w:t>PTTG1 expression in KIRC. (B) Calibration curves were used to evaluate the nomogram model in KIRC at 1-year, 3-year, and 5-year. (C) Building a</w:t>
      </w:r>
      <w:r w:rsidRPr="0019598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9598B">
        <w:rPr>
          <w:rFonts w:ascii="Times New Roman" w:hAnsi="Times New Roman" w:cs="Times New Roman"/>
          <w:sz w:val="24"/>
          <w:szCs w:val="24"/>
        </w:rPr>
        <w:t>nomogram model containing PTTG1 expression in LUSC. (D) The 1-year, 3-year and 5-year calibration curves were used to evaluate the prediction</w:t>
      </w:r>
      <w:r w:rsidRPr="0019598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9598B">
        <w:rPr>
          <w:rFonts w:ascii="Times New Roman" w:hAnsi="Times New Roman" w:cs="Times New Roman"/>
          <w:sz w:val="24"/>
          <w:szCs w:val="24"/>
        </w:rPr>
        <w:t>accuracy of the nomogram model in LUSC. (E) Building a</w:t>
      </w:r>
      <w:r w:rsidRPr="0019598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9598B">
        <w:rPr>
          <w:rFonts w:ascii="Times New Roman" w:hAnsi="Times New Roman" w:cs="Times New Roman"/>
          <w:sz w:val="24"/>
          <w:szCs w:val="24"/>
        </w:rPr>
        <w:t>nomogram model containing PTTG1 expression in LIHC. (F) The 1-year, 3-year and 5-year calibration curves were used to evaluate the prediction</w:t>
      </w:r>
      <w:r w:rsidRPr="0019598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9598B">
        <w:rPr>
          <w:rFonts w:ascii="Times New Roman" w:hAnsi="Times New Roman" w:cs="Times New Roman"/>
          <w:sz w:val="24"/>
          <w:szCs w:val="24"/>
        </w:rPr>
        <w:t>accuracy of the nomogram model in LIHC.</w:t>
      </w:r>
    </w:p>
    <w:p w14:paraId="3E097A31" w14:textId="4D39E216" w:rsidR="0069260A" w:rsidRPr="009D3234" w:rsidRDefault="009D6065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AE9">
        <w:rPr>
          <w:rFonts w:ascii="Times New Roman" w:hAnsi="Times New Roman" w:cs="Times New Roman"/>
          <w:b/>
          <w:bCs/>
          <w:sz w:val="24"/>
          <w:szCs w:val="24"/>
        </w:rPr>
        <w:t>6: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260A" w:rsidRPr="009D3234">
        <w:rPr>
          <w:rFonts w:ascii="Times New Roman" w:hAnsi="Times New Roman" w:cs="Times New Roman"/>
          <w:b/>
          <w:bCs/>
          <w:sz w:val="24"/>
          <w:szCs w:val="24"/>
        </w:rPr>
        <w:t>Correlation of PTTG1 with the level of immune infiltrating cells.</w:t>
      </w:r>
    </w:p>
    <w:p w14:paraId="0CA175B5" w14:textId="77777777" w:rsidR="0069260A" w:rsidRPr="009D3234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9D3234">
        <w:rPr>
          <w:rFonts w:ascii="Times New Roman" w:hAnsi="Times New Roman" w:cs="Times New Roman"/>
          <w:sz w:val="24"/>
          <w:szCs w:val="24"/>
        </w:rPr>
        <w:t>(A) PTTG1 was closely related to the immune infiltration level in cancers analyzed via QUANTISEQ algorithms.</w:t>
      </w:r>
    </w:p>
    <w:p w14:paraId="292D544E" w14:textId="77777777" w:rsidR="0069260A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9D3234">
        <w:rPr>
          <w:rFonts w:ascii="Times New Roman" w:hAnsi="Times New Roman" w:cs="Times New Roman"/>
          <w:sz w:val="24"/>
          <w:szCs w:val="24"/>
        </w:rPr>
        <w:t>(B) PTTG1 was closely related to the immune infiltration level in cancers analyzed via EPIC algorithms. The asterisks indicate a statistically significant p-value calculated using spearman correlation analysis. (</w:t>
      </w:r>
      <w:r w:rsidRPr="009D3234">
        <w:rPr>
          <w:rFonts w:ascii="MS Gothic" w:eastAsia="MS Gothic" w:hAnsi="MS Gothic" w:cs="MS Gothic" w:hint="eastAsia"/>
          <w:sz w:val="24"/>
          <w:szCs w:val="24"/>
        </w:rPr>
        <w:t>∗</w:t>
      </w:r>
      <w:r w:rsidRPr="009D3234">
        <w:rPr>
          <w:rFonts w:ascii="Times New Roman" w:hAnsi="Times New Roman" w:cs="Times New Roman"/>
          <w:sz w:val="24"/>
          <w:szCs w:val="24"/>
        </w:rPr>
        <w:t xml:space="preserve">p&lt;0.05, </w:t>
      </w:r>
      <w:r w:rsidRPr="009D3234">
        <w:rPr>
          <w:rFonts w:ascii="MS Gothic" w:eastAsia="MS Gothic" w:hAnsi="MS Gothic" w:cs="MS Gothic" w:hint="eastAsia"/>
          <w:sz w:val="24"/>
          <w:szCs w:val="24"/>
        </w:rPr>
        <w:t>∗∗</w:t>
      </w:r>
      <w:r w:rsidRPr="009D3234">
        <w:rPr>
          <w:rFonts w:ascii="Times New Roman" w:hAnsi="Times New Roman" w:cs="Times New Roman"/>
          <w:sz w:val="24"/>
          <w:szCs w:val="24"/>
        </w:rPr>
        <w:t xml:space="preserve">p&lt;0.01, and </w:t>
      </w:r>
      <w:r w:rsidRPr="009D3234">
        <w:rPr>
          <w:rFonts w:ascii="MS Gothic" w:eastAsia="MS Gothic" w:hAnsi="MS Gothic" w:cs="MS Gothic" w:hint="eastAsia"/>
          <w:sz w:val="24"/>
          <w:szCs w:val="24"/>
        </w:rPr>
        <w:t>∗∗∗</w:t>
      </w:r>
      <w:r w:rsidRPr="009D3234">
        <w:rPr>
          <w:rFonts w:ascii="Times New Roman" w:hAnsi="Times New Roman" w:cs="Times New Roman"/>
          <w:sz w:val="24"/>
          <w:szCs w:val="24"/>
        </w:rPr>
        <w:t>p&lt;0.001.)</w:t>
      </w:r>
    </w:p>
    <w:p w14:paraId="4B080CFA" w14:textId="7DEE2B8B" w:rsidR="0069260A" w:rsidRDefault="009D6065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AE9">
        <w:rPr>
          <w:rFonts w:ascii="Times New Roman" w:hAnsi="Times New Roman" w:cs="Times New Roman"/>
          <w:b/>
          <w:bCs/>
          <w:sz w:val="24"/>
          <w:szCs w:val="24"/>
        </w:rPr>
        <w:t>7:</w:t>
      </w:r>
      <w:r w:rsidR="0069260A" w:rsidRPr="00D36AE8">
        <w:rPr>
          <w:rFonts w:ascii="Times New Roman" w:hAnsi="Times New Roman" w:cs="Times New Roman"/>
          <w:b/>
          <w:bCs/>
          <w:sz w:val="24"/>
          <w:szCs w:val="24"/>
        </w:rPr>
        <w:t xml:space="preserve"> Correlation analysis between 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PTTG1</w:t>
      </w:r>
      <w:r w:rsidR="0069260A" w:rsidRPr="00D36AE8">
        <w:rPr>
          <w:rFonts w:ascii="Times New Roman" w:hAnsi="Times New Roman" w:cs="Times New Roman"/>
          <w:b/>
          <w:bCs/>
          <w:sz w:val="24"/>
          <w:szCs w:val="24"/>
        </w:rPr>
        <w:t xml:space="preserve"> expression and TME (tumor microenvironment). </w:t>
      </w:r>
    </w:p>
    <w:p w14:paraId="0EE6A818" w14:textId="77777777" w:rsidR="0069260A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D36AE8">
        <w:rPr>
          <w:rFonts w:ascii="Times New Roman" w:hAnsi="Times New Roman" w:cs="Times New Roman"/>
          <w:b/>
          <w:bCs/>
          <w:sz w:val="24"/>
          <w:szCs w:val="24"/>
        </w:rPr>
        <w:t>(A</w:t>
      </w:r>
      <w:r>
        <w:rPr>
          <w:rFonts w:ascii="Times New Roman" w:hAnsi="Times New Roman" w:cs="Times New Roman"/>
          <w:b/>
          <w:bCs/>
          <w:sz w:val="24"/>
          <w:szCs w:val="24"/>
        </w:rPr>
        <w:t>-H</w:t>
      </w:r>
      <w:r w:rsidRPr="00D36AE8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D34D68">
        <w:rPr>
          <w:rFonts w:ascii="Times New Roman" w:hAnsi="Times New Roman" w:cs="Times New Roman"/>
          <w:sz w:val="24"/>
          <w:szCs w:val="24"/>
        </w:rPr>
        <w:t>PTTG1 expression was the highest in CD8 T cells, conventional CD4 T cells, exhausted CD8 T cells, monocytes and macrophages, and proliferating T cell fibroblasts in AEL, AML, ALL, BCC, BRCA, CHOL, CRC, and Glioma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CB48F5" w14:textId="283A9A8A" w:rsidR="0069260A" w:rsidRDefault="009D6065" w:rsidP="006926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25A0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1325A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1325A0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4BAC">
        <w:rPr>
          <w:rFonts w:ascii="Times New Roman" w:hAnsi="Times New Roman" w:cs="Times New Roman"/>
          <w:b/>
          <w:bCs/>
          <w:sz w:val="24"/>
          <w:szCs w:val="24"/>
        </w:rPr>
        <w:t>8:</w:t>
      </w:r>
      <w:r w:rsidR="0069260A" w:rsidRPr="00E31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260A" w:rsidRPr="00AE1566">
        <w:rPr>
          <w:rFonts w:ascii="Times New Roman" w:hAnsi="Times New Roman" w:cs="Times New Roman"/>
          <w:b/>
          <w:bCs/>
          <w:sz w:val="24"/>
          <w:szCs w:val="24"/>
        </w:rPr>
        <w:t>PTTG1 promotes the proliferation of neuroblastoma cells and inhibits apoptosis</w:t>
      </w:r>
      <w:r w:rsidR="0069260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6BF229" w14:textId="6AF3AB82" w:rsidR="0069260A" w:rsidRPr="009D6065" w:rsidRDefault="0069260A" w:rsidP="0069260A">
      <w:pPr>
        <w:rPr>
          <w:rFonts w:ascii="Times New Roman" w:hAnsi="Times New Roman" w:cs="Times New Roman"/>
          <w:sz w:val="24"/>
          <w:szCs w:val="24"/>
        </w:rPr>
      </w:pPr>
      <w:r w:rsidRPr="0018579A">
        <w:rPr>
          <w:rFonts w:ascii="Times New Roman" w:hAnsi="Times New Roman" w:cs="Times New Roman"/>
          <w:sz w:val="24"/>
          <w:szCs w:val="24"/>
        </w:rPr>
        <w:t>(A) qPCR and western blotting were used to verify the interference efficiency of s</w:t>
      </w:r>
      <w:r>
        <w:rPr>
          <w:rFonts w:ascii="Times New Roman" w:hAnsi="Times New Roman" w:cs="Times New Roman"/>
          <w:sz w:val="24"/>
          <w:szCs w:val="24"/>
        </w:rPr>
        <w:t>iPTTG1</w:t>
      </w:r>
      <w:r w:rsidRPr="0018579A">
        <w:rPr>
          <w:rFonts w:ascii="Times New Roman" w:hAnsi="Times New Roman" w:cs="Times New Roman"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sz w:val="24"/>
          <w:szCs w:val="24"/>
        </w:rPr>
        <w:t>SK-N-SH</w:t>
      </w:r>
      <w:r w:rsidRPr="0018579A">
        <w:rPr>
          <w:rFonts w:ascii="Times New Roman" w:hAnsi="Times New Roman" w:cs="Times New Roman"/>
          <w:sz w:val="24"/>
          <w:szCs w:val="24"/>
        </w:rPr>
        <w:t xml:space="preserve"> cell lines. (B) Growth curve was used to measure the effect of </w:t>
      </w:r>
      <w:r>
        <w:rPr>
          <w:rFonts w:ascii="Times New Roman" w:hAnsi="Times New Roman" w:cs="Times New Roman"/>
          <w:sz w:val="24"/>
          <w:szCs w:val="24"/>
        </w:rPr>
        <w:t>PTTG1</w:t>
      </w:r>
      <w:r w:rsidRPr="0018579A">
        <w:rPr>
          <w:rFonts w:ascii="Times New Roman" w:hAnsi="Times New Roman" w:cs="Times New Roman"/>
          <w:sz w:val="24"/>
          <w:szCs w:val="24"/>
        </w:rPr>
        <w:t xml:space="preserve"> on the proliferation of </w:t>
      </w:r>
      <w:r w:rsidRPr="0012108F">
        <w:rPr>
          <w:rFonts w:ascii="Times New Roman" w:hAnsi="Times New Roman" w:cs="Times New Roman"/>
          <w:sz w:val="24"/>
          <w:szCs w:val="24"/>
        </w:rPr>
        <w:t>SK-N-SH</w:t>
      </w:r>
      <w:r w:rsidRPr="0018579A">
        <w:rPr>
          <w:rFonts w:ascii="Times New Roman" w:hAnsi="Times New Roman" w:cs="Times New Roman"/>
          <w:sz w:val="24"/>
          <w:szCs w:val="24"/>
        </w:rPr>
        <w:t xml:space="preserve"> cells. 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8579A">
        <w:rPr>
          <w:rFonts w:ascii="Times New Roman" w:hAnsi="Times New Roman" w:cs="Times New Roman"/>
          <w:sz w:val="24"/>
          <w:szCs w:val="24"/>
        </w:rPr>
        <w:t xml:space="preserve">) </w:t>
      </w:r>
      <w:r w:rsidRPr="00831CB2">
        <w:rPr>
          <w:rFonts w:ascii="Times New Roman" w:hAnsi="Times New Roman" w:cs="Times New Roman"/>
          <w:sz w:val="24"/>
          <w:szCs w:val="24"/>
        </w:rPr>
        <w:t>EdU-labeled flow cytometry was used to detect the proliferation function of PTTG1 in vitro;</w:t>
      </w:r>
      <w:r w:rsidRPr="0018579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8579A">
        <w:rPr>
          <w:rFonts w:ascii="Times New Roman" w:hAnsi="Times New Roman" w:cs="Times New Roman"/>
          <w:sz w:val="24"/>
          <w:szCs w:val="24"/>
        </w:rPr>
        <w:t xml:space="preserve">) Flow cytometry was used to detect cell apoptosis after </w:t>
      </w:r>
      <w:r>
        <w:rPr>
          <w:rFonts w:ascii="Times New Roman" w:hAnsi="Times New Roman" w:cs="Times New Roman"/>
          <w:sz w:val="24"/>
          <w:szCs w:val="24"/>
        </w:rPr>
        <w:t>PTTG1</w:t>
      </w:r>
      <w:r w:rsidRPr="0018579A">
        <w:rPr>
          <w:rFonts w:ascii="Times New Roman" w:hAnsi="Times New Roman" w:cs="Times New Roman"/>
          <w:sz w:val="24"/>
          <w:szCs w:val="24"/>
        </w:rPr>
        <w:t xml:space="preserve"> knockdown. (*P&lt;0.05, **P&lt;0.01, and ****P&lt;0.0001; bar graphs represent the mean ± SEM). </w:t>
      </w:r>
    </w:p>
    <w:p w14:paraId="2D047F72" w14:textId="7D6E02C3" w:rsidR="00507A36" w:rsidRDefault="00507A36"/>
    <w:p w14:paraId="2BF6569E" w14:textId="77777777" w:rsidR="00AE4054" w:rsidRDefault="00AE4054"/>
    <w:p w14:paraId="6C8FEEB0" w14:textId="77777777" w:rsidR="00C7141D" w:rsidRDefault="00C7141D">
      <w:pPr>
        <w:rPr>
          <w:rFonts w:ascii="Times New Roman" w:hAnsi="Times New Roman" w:cs="Times New Roman"/>
          <w:sz w:val="28"/>
          <w:szCs w:val="28"/>
        </w:rPr>
      </w:pPr>
    </w:p>
    <w:p w14:paraId="19B6D734" w14:textId="77777777" w:rsidR="00AE4054" w:rsidRPr="00AE4054" w:rsidRDefault="00AE4054"/>
    <w:sectPr w:rsidR="00AE4054" w:rsidRPr="00AE4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BC4E" w14:textId="77777777" w:rsidR="00033CE4" w:rsidRDefault="00033CE4" w:rsidP="004D41CE">
      <w:r>
        <w:separator/>
      </w:r>
    </w:p>
  </w:endnote>
  <w:endnote w:type="continuationSeparator" w:id="0">
    <w:p w14:paraId="0818FE22" w14:textId="77777777" w:rsidR="00033CE4" w:rsidRDefault="00033CE4" w:rsidP="004D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CDDB" w14:textId="77777777" w:rsidR="00033CE4" w:rsidRDefault="00033CE4" w:rsidP="004D41CE">
      <w:r>
        <w:separator/>
      </w:r>
    </w:p>
  </w:footnote>
  <w:footnote w:type="continuationSeparator" w:id="0">
    <w:p w14:paraId="5FDE5C4E" w14:textId="77777777" w:rsidR="00033CE4" w:rsidRDefault="00033CE4" w:rsidP="004D4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81BBF"/>
    <w:multiLevelType w:val="hybridMultilevel"/>
    <w:tmpl w:val="1C8C8C38"/>
    <w:lvl w:ilvl="0" w:tplc="ADC84D7C">
      <w:start w:val="1"/>
      <w:numFmt w:val="upperLetter"/>
      <w:lvlText w:val="(%1)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55997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60A"/>
    <w:rsid w:val="00033CE4"/>
    <w:rsid w:val="000A4EF4"/>
    <w:rsid w:val="001325A0"/>
    <w:rsid w:val="0019261D"/>
    <w:rsid w:val="003904A4"/>
    <w:rsid w:val="004D41CE"/>
    <w:rsid w:val="00507A36"/>
    <w:rsid w:val="00554BAC"/>
    <w:rsid w:val="00594C32"/>
    <w:rsid w:val="005B6AE9"/>
    <w:rsid w:val="00615C60"/>
    <w:rsid w:val="0069260A"/>
    <w:rsid w:val="009D6065"/>
    <w:rsid w:val="00AE4054"/>
    <w:rsid w:val="00B863B7"/>
    <w:rsid w:val="00C7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A1620"/>
  <w15:chartTrackingRefBased/>
  <w15:docId w15:val="{ACEA27FD-0514-4A0A-B91C-6A955B4A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6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60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E405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E4054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4D41C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D41C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D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D41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晓伟</dc:creator>
  <cp:keywords/>
  <dc:description/>
  <cp:lastModifiedBy>刘 晓伟</cp:lastModifiedBy>
  <cp:revision>10</cp:revision>
  <dcterms:created xsi:type="dcterms:W3CDTF">2023-04-21T08:27:00Z</dcterms:created>
  <dcterms:modified xsi:type="dcterms:W3CDTF">2023-11-27T13:03:00Z</dcterms:modified>
</cp:coreProperties>
</file>